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07B2" w:rsidRDefault="00986049" w:rsidP="000B07B2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sub_3"/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54CA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0B07B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</w:p>
    <w:p w:rsidR="000B07B2" w:rsidRDefault="000B07B2" w:rsidP="000B07B2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Pr="002C365E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C1AF6">
        <w:rPr>
          <w:rFonts w:ascii="Times New Roman" w:hAnsi="Times New Roman" w:cs="Times New Roman"/>
          <w:sz w:val="24"/>
          <w:szCs w:val="24"/>
        </w:rPr>
        <w:t>6</w:t>
      </w:r>
    </w:p>
    <w:p w:rsidR="000B07B2" w:rsidRDefault="000B07B2" w:rsidP="000B07B2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к решению Думы</w:t>
      </w:r>
    </w:p>
    <w:p w:rsidR="000B07B2" w:rsidRDefault="000B07B2" w:rsidP="000B07B2">
      <w:pPr>
        <w:ind w:left="7655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округа Кинель </w:t>
      </w:r>
    </w:p>
    <w:p w:rsidR="000B07B2" w:rsidRDefault="000B07B2" w:rsidP="000B07B2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Самарской области</w:t>
      </w:r>
    </w:p>
    <w:p w:rsidR="000B07B2" w:rsidRPr="00441ED1" w:rsidRDefault="000B07B2" w:rsidP="00FB5682">
      <w:pPr>
        <w:ind w:left="7655" w:firstLine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441ED1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441ED1" w:rsidRPr="00441ED1">
        <w:rPr>
          <w:rFonts w:ascii="Times New Roman" w:hAnsi="Times New Roman" w:cs="Times New Roman"/>
          <w:sz w:val="24"/>
          <w:szCs w:val="24"/>
          <w:u w:val="single"/>
        </w:rPr>
        <w:t>№ 279  от  20.07.2023</w:t>
      </w:r>
      <w:r w:rsidR="00CC1AF6" w:rsidRPr="00441ED1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441ED1">
        <w:rPr>
          <w:rFonts w:ascii="Times New Roman" w:hAnsi="Times New Roman" w:cs="Times New Roman"/>
          <w:sz w:val="24"/>
          <w:szCs w:val="24"/>
          <w:u w:val="single"/>
        </w:rPr>
        <w:t>г</w:t>
      </w:r>
      <w:r w:rsidR="00441ED1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441ED1">
        <w:rPr>
          <w:rFonts w:ascii="Times New Roman" w:hAnsi="Times New Roman" w:cs="Times New Roman"/>
          <w:sz w:val="24"/>
          <w:szCs w:val="24"/>
          <w:u w:val="single"/>
        </w:rPr>
        <w:t xml:space="preserve">                                                  </w:t>
      </w:r>
    </w:p>
    <w:p w:rsidR="000B07B2" w:rsidRDefault="000B07B2" w:rsidP="000B07B2">
      <w:pPr>
        <w:ind w:firstLine="0"/>
        <w:rPr>
          <w:rFonts w:ascii="Times New Roman" w:hAnsi="Times New Roman" w:cs="Times New Roman"/>
          <w:sz w:val="24"/>
          <w:szCs w:val="24"/>
        </w:rPr>
      </w:pPr>
    </w:p>
    <w:p w:rsidR="000B07B2" w:rsidRDefault="00854CA9" w:rsidP="00854CA9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B2EE8"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854CA9" w:rsidRDefault="000B07B2" w:rsidP="00854CA9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4B2EE8">
        <w:rPr>
          <w:rFonts w:ascii="Times New Roman" w:hAnsi="Times New Roman" w:cs="Times New Roman"/>
          <w:sz w:val="24"/>
          <w:szCs w:val="24"/>
        </w:rPr>
        <w:t xml:space="preserve"> </w:t>
      </w:r>
      <w:r w:rsidR="009475D7">
        <w:rPr>
          <w:rFonts w:ascii="Times New Roman" w:hAnsi="Times New Roman" w:cs="Times New Roman"/>
          <w:sz w:val="24"/>
          <w:szCs w:val="24"/>
        </w:rPr>
        <w:t>«</w:t>
      </w:r>
      <w:r w:rsidR="00FD2211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F05CB5">
        <w:rPr>
          <w:rFonts w:ascii="Times New Roman" w:hAnsi="Times New Roman" w:cs="Times New Roman"/>
          <w:sz w:val="24"/>
          <w:szCs w:val="24"/>
        </w:rPr>
        <w:t>9</w:t>
      </w:r>
    </w:p>
    <w:p w:rsidR="00854CA9" w:rsidRDefault="00854CA9" w:rsidP="00854CA9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к решению Думы</w:t>
      </w:r>
    </w:p>
    <w:p w:rsidR="00854CA9" w:rsidRDefault="00854CA9" w:rsidP="00854CA9">
      <w:pPr>
        <w:ind w:left="7655" w:firstLine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городского округа Кинель </w:t>
      </w:r>
    </w:p>
    <w:p w:rsidR="008821A9" w:rsidRDefault="00854CA9" w:rsidP="008821A9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Самарской области</w:t>
      </w:r>
    </w:p>
    <w:p w:rsidR="00854CA9" w:rsidRDefault="008821A9" w:rsidP="008821A9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от </w:t>
      </w:r>
      <w:r w:rsidR="00D47296">
        <w:rPr>
          <w:rFonts w:ascii="Times New Roman" w:hAnsi="Times New Roman" w:cs="Times New Roman"/>
          <w:sz w:val="24"/>
          <w:szCs w:val="24"/>
        </w:rPr>
        <w:t>___________</w:t>
      </w:r>
      <w:r>
        <w:rPr>
          <w:rFonts w:ascii="Times New Roman" w:hAnsi="Times New Roman" w:cs="Times New Roman"/>
          <w:sz w:val="24"/>
          <w:szCs w:val="24"/>
        </w:rPr>
        <w:t xml:space="preserve"> г. № </w:t>
      </w:r>
      <w:r w:rsidR="00D47296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854CA9"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854CA9" w:rsidRDefault="00854CA9" w:rsidP="00854CA9">
      <w:pPr>
        <w:spacing w:line="360" w:lineRule="auto"/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</w:p>
    <w:p w:rsidR="00580946" w:rsidRPr="00161C4E" w:rsidRDefault="00986049" w:rsidP="001E0CEA">
      <w:pPr>
        <w:ind w:left="7655" w:firstLine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r w:rsidR="00B86949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580946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31DAD" w:rsidRPr="00F31DAD" w:rsidRDefault="00161C4E" w:rsidP="008874F1">
      <w:pPr>
        <w:spacing w:line="360" w:lineRule="auto"/>
        <w:ind w:left="7655" w:firstLine="0"/>
        <w:rPr>
          <w:rFonts w:ascii="Times New Roman" w:hAnsi="Times New Roman" w:cs="Times New Roman"/>
          <w:sz w:val="24"/>
          <w:szCs w:val="24"/>
        </w:rPr>
      </w:pPr>
      <w:r w:rsidRPr="00580946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1E7976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924437" w:rsidRPr="00813A14" w:rsidRDefault="00BA6BEE" w:rsidP="00F31DAD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924437" w:rsidRPr="00813A14">
        <w:rPr>
          <w:rFonts w:ascii="Times New Roman" w:hAnsi="Times New Roman" w:cs="Times New Roman"/>
          <w:b/>
          <w:bCs/>
          <w:sz w:val="24"/>
          <w:szCs w:val="24"/>
        </w:rPr>
        <w:t>рогнозный план</w:t>
      </w:r>
      <w:r w:rsidR="008874F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24437" w:rsidRPr="00813A14">
        <w:rPr>
          <w:rFonts w:ascii="Times New Roman" w:hAnsi="Times New Roman" w:cs="Times New Roman"/>
          <w:b/>
          <w:bCs/>
          <w:sz w:val="24"/>
          <w:szCs w:val="24"/>
        </w:rPr>
        <w:t xml:space="preserve"> приватизации муниципального имущества на </w:t>
      </w:r>
      <w:r w:rsidR="009E4A3D" w:rsidRPr="00813A14">
        <w:rPr>
          <w:rFonts w:ascii="Times New Roman" w:hAnsi="Times New Roman" w:cs="Times New Roman"/>
          <w:b/>
          <w:bCs/>
          <w:sz w:val="24"/>
          <w:szCs w:val="24"/>
        </w:rPr>
        <w:t>20</w:t>
      </w:r>
      <w:r w:rsidR="001E0CEA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D47296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9E4A3D" w:rsidRPr="00813A14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</w:p>
    <w:tbl>
      <w:tblPr>
        <w:tblW w:w="1556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1"/>
        <w:gridCol w:w="2268"/>
        <w:gridCol w:w="2835"/>
        <w:gridCol w:w="1276"/>
        <w:gridCol w:w="1559"/>
        <w:gridCol w:w="1843"/>
        <w:gridCol w:w="1418"/>
        <w:gridCol w:w="1701"/>
        <w:gridCol w:w="1559"/>
      </w:tblGrid>
      <w:tr w:rsidR="00B30CFE" w:rsidRPr="003D7CA4" w:rsidTr="00D47296">
        <w:trPr>
          <w:trHeight w:val="1490"/>
        </w:trPr>
        <w:tc>
          <w:tcPr>
            <w:tcW w:w="1101" w:type="dxa"/>
          </w:tcPr>
          <w:bookmarkEnd w:id="0"/>
          <w:p w:rsidR="00B30CFE" w:rsidRPr="00B30CFE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30C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268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и краткая характеристика приватизируемого имущества</w:t>
            </w:r>
          </w:p>
        </w:tc>
        <w:tc>
          <w:tcPr>
            <w:tcW w:w="2835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Адрес приватизируемого имущества</w:t>
            </w:r>
          </w:p>
        </w:tc>
        <w:tc>
          <w:tcPr>
            <w:tcW w:w="1276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</w:t>
            </w:r>
          </w:p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кв.м.</w:t>
            </w:r>
          </w:p>
        </w:tc>
        <w:tc>
          <w:tcPr>
            <w:tcW w:w="1559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земельном участке</w:t>
            </w:r>
          </w:p>
        </w:tc>
        <w:tc>
          <w:tcPr>
            <w:tcW w:w="1843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Начальная цена (балансовая стоимость имущества) тыс. руб.</w:t>
            </w:r>
          </w:p>
        </w:tc>
        <w:tc>
          <w:tcPr>
            <w:tcW w:w="1418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Сумма продажи (планиру-емая), тыс. руб.</w:t>
            </w:r>
          </w:p>
        </w:tc>
        <w:tc>
          <w:tcPr>
            <w:tcW w:w="1701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Срок продажи</w:t>
            </w:r>
          </w:p>
        </w:tc>
        <w:tc>
          <w:tcPr>
            <w:tcW w:w="1559" w:type="dxa"/>
          </w:tcPr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 </w:t>
            </w:r>
          </w:p>
          <w:p w:rsidR="00B30CFE" w:rsidRPr="003D7CA4" w:rsidRDefault="00B30CFE" w:rsidP="003D7CA4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bCs/>
                <w:sz w:val="24"/>
                <w:szCs w:val="24"/>
              </w:rPr>
              <w:t>приватизации</w:t>
            </w:r>
          </w:p>
        </w:tc>
      </w:tr>
      <w:tr w:rsidR="00311343" w:rsidRPr="00A907E6" w:rsidTr="009927D4">
        <w:trPr>
          <w:trHeight w:val="3406"/>
        </w:trPr>
        <w:tc>
          <w:tcPr>
            <w:tcW w:w="1101" w:type="dxa"/>
          </w:tcPr>
          <w:p w:rsidR="00311343" w:rsidRPr="00311343" w:rsidRDefault="001E0CEA" w:rsidP="005A5FD6">
            <w:pPr>
              <w:ind w:firstLine="318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  <w:r w:rsidR="00EE20C5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311343" w:rsidRPr="00DF7DCA" w:rsidRDefault="004B2EE8" w:rsidP="00AF735D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ежило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 здани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 xml:space="preserve"> (здание водозаборной станции), площадью 69,00 кв.м., этаж: 1, кадастровый номер 63:03:0402003:504:1</w:t>
            </w:r>
          </w:p>
        </w:tc>
        <w:tc>
          <w:tcPr>
            <w:tcW w:w="2835" w:type="dxa"/>
          </w:tcPr>
          <w:p w:rsidR="00311343" w:rsidRPr="00A907E6" w:rsidRDefault="004B2EE8" w:rsidP="00AF735D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Самарская область, г.Кинель, п.г.т.Алексеевка, ул.Набережная, д.1</w:t>
            </w:r>
          </w:p>
        </w:tc>
        <w:tc>
          <w:tcPr>
            <w:tcW w:w="1276" w:type="dxa"/>
          </w:tcPr>
          <w:p w:rsidR="00311343" w:rsidRPr="00A907E6" w:rsidRDefault="001F1C29" w:rsidP="00AF735D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69,0</w:t>
            </w:r>
          </w:p>
        </w:tc>
        <w:tc>
          <w:tcPr>
            <w:tcW w:w="1559" w:type="dxa"/>
          </w:tcPr>
          <w:p w:rsidR="004B2EE8" w:rsidRDefault="004B2EE8" w:rsidP="004B2EE8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зданием водозаборной станции, площадью 290 кв.м., с кадастровым номером 63:03:0402003:535</w:t>
            </w:r>
          </w:p>
          <w:p w:rsidR="004B2EE8" w:rsidRPr="003D7CA4" w:rsidRDefault="004B2EE8" w:rsidP="004B2EE8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EE20C5" w:rsidRPr="00A907E6" w:rsidRDefault="000251B2" w:rsidP="004B2EE8">
            <w:pPr>
              <w:ind w:left="351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 тыс.</w:t>
            </w:r>
            <w:r w:rsidR="004B2EE8">
              <w:rPr>
                <w:rFonts w:ascii="Times New Roman" w:hAnsi="Times New Roman" w:cs="Times New Roman"/>
                <w:sz w:val="24"/>
                <w:szCs w:val="24"/>
              </w:rPr>
              <w:t xml:space="preserve">      рублей</w:t>
            </w:r>
          </w:p>
        </w:tc>
        <w:tc>
          <w:tcPr>
            <w:tcW w:w="1843" w:type="dxa"/>
          </w:tcPr>
          <w:p w:rsidR="00311343" w:rsidRPr="00A907E6" w:rsidRDefault="00311343" w:rsidP="00AF735D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 w:rsidRPr="00DF7DCA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311343" w:rsidRPr="00DF7DCA" w:rsidRDefault="00D47296" w:rsidP="00AF735D">
            <w:pPr>
              <w:ind w:firstLine="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1444</w:t>
            </w:r>
          </w:p>
        </w:tc>
        <w:tc>
          <w:tcPr>
            <w:tcW w:w="1701" w:type="dxa"/>
          </w:tcPr>
          <w:p w:rsidR="00311343" w:rsidRPr="00A907E6" w:rsidRDefault="00F913A6" w:rsidP="00AF735D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311343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559" w:type="dxa"/>
          </w:tcPr>
          <w:p w:rsidR="00311343" w:rsidRPr="00A907E6" w:rsidRDefault="00D47296" w:rsidP="00AF735D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311343" w:rsidRPr="00A907E6" w:rsidTr="009927D4">
        <w:trPr>
          <w:trHeight w:val="3406"/>
        </w:trPr>
        <w:tc>
          <w:tcPr>
            <w:tcW w:w="1101" w:type="dxa"/>
          </w:tcPr>
          <w:p w:rsidR="00311343" w:rsidRPr="009927D4" w:rsidRDefault="001E0CEA" w:rsidP="005A5FD6">
            <w:pPr>
              <w:ind w:firstLine="46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E20C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268" w:type="dxa"/>
          </w:tcPr>
          <w:p w:rsidR="004B2EE8" w:rsidRPr="009927D4" w:rsidRDefault="004B2EE8" w:rsidP="004B2E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ежилое здание,  этаж: 2, </w:t>
            </w:r>
          </w:p>
          <w:p w:rsidR="004B2EE8" w:rsidRPr="009927D4" w:rsidRDefault="004B2EE8" w:rsidP="004B2E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подземная этажность: литера АА1А2</w:t>
            </w:r>
          </w:p>
          <w:p w:rsidR="00311343" w:rsidRPr="009927D4" w:rsidRDefault="004B2EE8" w:rsidP="004B2EE8">
            <w:pPr>
              <w:ind w:hanging="7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кадастровый номер 63:03:0000000:645</w:t>
            </w:r>
          </w:p>
        </w:tc>
        <w:tc>
          <w:tcPr>
            <w:tcW w:w="2835" w:type="dxa"/>
          </w:tcPr>
          <w:p w:rsidR="00311343" w:rsidRPr="009927D4" w:rsidRDefault="00311343" w:rsidP="00AF735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Самарская область, г.Кинель, ул.Ж.д.Советская, д.82</w:t>
            </w:r>
          </w:p>
        </w:tc>
        <w:tc>
          <w:tcPr>
            <w:tcW w:w="1276" w:type="dxa"/>
          </w:tcPr>
          <w:p w:rsidR="00311343" w:rsidRPr="001E0CEA" w:rsidRDefault="00311343" w:rsidP="00AF735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E0CEA">
              <w:rPr>
                <w:rFonts w:ascii="Times New Roman" w:hAnsi="Times New Roman" w:cs="Times New Roman"/>
                <w:bCs/>
                <w:sz w:val="24"/>
                <w:szCs w:val="24"/>
              </w:rPr>
              <w:t>250,80</w:t>
            </w:r>
          </w:p>
        </w:tc>
        <w:tc>
          <w:tcPr>
            <w:tcW w:w="1559" w:type="dxa"/>
          </w:tcPr>
          <w:p w:rsidR="004B2EE8" w:rsidRDefault="004B2EE8" w:rsidP="004B2E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Земельный участок под зданием, площадью 585 кв.м., с кадастровым номером 63:03:0213003:2</w:t>
            </w:r>
          </w:p>
          <w:p w:rsidR="004B2EE8" w:rsidRPr="003D7CA4" w:rsidRDefault="004B2EE8" w:rsidP="004B2EE8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4B2EE8" w:rsidRDefault="00776C6E" w:rsidP="004B2E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51B2">
              <w:rPr>
                <w:rFonts w:ascii="Times New Roman" w:hAnsi="Times New Roman" w:cs="Times New Roman"/>
                <w:sz w:val="24"/>
                <w:szCs w:val="24"/>
              </w:rPr>
              <w:t>1310</w:t>
            </w:r>
            <w:r w:rsidR="000251B2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</w:p>
          <w:p w:rsidR="00311343" w:rsidRPr="009927D4" w:rsidRDefault="004B2EE8" w:rsidP="004B2EE8">
            <w:pPr>
              <w:ind w:firstLine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843" w:type="dxa"/>
          </w:tcPr>
          <w:p w:rsidR="00311343" w:rsidRPr="009927D4" w:rsidRDefault="00311343" w:rsidP="00AF735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311343" w:rsidRPr="009927D4" w:rsidRDefault="00776C6E" w:rsidP="00AF735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3080</w:t>
            </w:r>
          </w:p>
        </w:tc>
        <w:tc>
          <w:tcPr>
            <w:tcW w:w="1701" w:type="dxa"/>
          </w:tcPr>
          <w:p w:rsidR="00311343" w:rsidRPr="009927D4" w:rsidRDefault="00A95AD0" w:rsidP="00AF735D">
            <w:pPr>
              <w:spacing w:line="360" w:lineRule="auto"/>
              <w:ind w:firstLine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A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311343" w:rsidRPr="00A95AD0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  <w:p w:rsidR="00311343" w:rsidRPr="009927D4" w:rsidRDefault="00311343" w:rsidP="00AF735D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11343" w:rsidRPr="009927D4" w:rsidRDefault="00311343" w:rsidP="00AF735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D47296" w:rsidRPr="00A907E6" w:rsidTr="009927D4">
        <w:trPr>
          <w:trHeight w:val="3406"/>
        </w:trPr>
        <w:tc>
          <w:tcPr>
            <w:tcW w:w="1101" w:type="dxa"/>
          </w:tcPr>
          <w:p w:rsidR="00D47296" w:rsidRDefault="00D47296" w:rsidP="005A5FD6">
            <w:pPr>
              <w:ind w:firstLine="4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2268" w:type="dxa"/>
          </w:tcPr>
          <w:p w:rsidR="00D47296" w:rsidRDefault="00D47296" w:rsidP="004B2EE8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Нежилое здание (овощехранилище) и земельный участок</w:t>
            </w:r>
          </w:p>
        </w:tc>
        <w:tc>
          <w:tcPr>
            <w:tcW w:w="2835" w:type="dxa"/>
          </w:tcPr>
          <w:p w:rsidR="00D47296" w:rsidRPr="009927D4" w:rsidRDefault="00D47296" w:rsidP="00AF735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Самарская область г.Кинель, ул.Набережная, 37А</w:t>
            </w:r>
          </w:p>
        </w:tc>
        <w:tc>
          <w:tcPr>
            <w:tcW w:w="1276" w:type="dxa"/>
          </w:tcPr>
          <w:p w:rsidR="00D47296" w:rsidRPr="001E0CEA" w:rsidRDefault="00D47296" w:rsidP="00AF735D">
            <w:pPr>
              <w:ind w:firstLine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623,1</w:t>
            </w:r>
          </w:p>
        </w:tc>
        <w:tc>
          <w:tcPr>
            <w:tcW w:w="1559" w:type="dxa"/>
          </w:tcPr>
          <w:p w:rsidR="00D47296" w:rsidRDefault="00D47296" w:rsidP="00D47296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участок под зданием, площадью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2057,00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 кв.м., с кадастровым номером</w:t>
            </w:r>
          </w:p>
          <w:p w:rsidR="00D47296" w:rsidRPr="003D7CA4" w:rsidRDefault="00D47296" w:rsidP="00D47296">
            <w:pPr>
              <w:ind w:firstLine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63:03:0101040:1449</w:t>
            </w: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Цена участка</w:t>
            </w:r>
          </w:p>
          <w:p w:rsidR="00D47296" w:rsidRPr="009927D4" w:rsidRDefault="00D47296" w:rsidP="00C05C53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05C53">
              <w:rPr>
                <w:rFonts w:ascii="Times New Roman" w:hAnsi="Times New Roman" w:cs="Times New Roman"/>
                <w:sz w:val="24"/>
                <w:szCs w:val="24"/>
              </w:rPr>
              <w:t>938</w:t>
            </w: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251B2">
              <w:rPr>
                <w:rFonts w:ascii="Times New Roman" w:hAnsi="Times New Roman" w:cs="Times New Roman"/>
                <w:sz w:val="24"/>
                <w:szCs w:val="24"/>
              </w:rPr>
              <w:t xml:space="preserve"> тыс.</w:t>
            </w: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843" w:type="dxa"/>
          </w:tcPr>
          <w:p w:rsidR="00D47296" w:rsidRPr="003D7CA4" w:rsidRDefault="00D47296" w:rsidP="00AF735D">
            <w:pPr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7CA4">
              <w:rPr>
                <w:rFonts w:ascii="Times New Roman" w:hAnsi="Times New Roman" w:cs="Times New Roman"/>
                <w:sz w:val="24"/>
                <w:szCs w:val="24"/>
              </w:rPr>
              <w:t>Нет данных</w:t>
            </w:r>
          </w:p>
        </w:tc>
        <w:tc>
          <w:tcPr>
            <w:tcW w:w="1418" w:type="dxa"/>
          </w:tcPr>
          <w:p w:rsidR="00D47296" w:rsidRDefault="00C05C53" w:rsidP="00AF735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2912</w:t>
            </w:r>
          </w:p>
        </w:tc>
        <w:tc>
          <w:tcPr>
            <w:tcW w:w="1701" w:type="dxa"/>
          </w:tcPr>
          <w:p w:rsidR="00D47296" w:rsidRDefault="00A95AD0" w:rsidP="00AF735D">
            <w:pPr>
              <w:spacing w:line="360" w:lineRule="auto"/>
              <w:ind w:firstLine="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5AD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47296" w:rsidRPr="00A95AD0">
              <w:rPr>
                <w:rFonts w:ascii="Times New Roman" w:hAnsi="Times New Roman" w:cs="Times New Roman"/>
                <w:sz w:val="24"/>
                <w:szCs w:val="24"/>
              </w:rPr>
              <w:t xml:space="preserve"> квартал</w:t>
            </w:r>
          </w:p>
        </w:tc>
        <w:tc>
          <w:tcPr>
            <w:tcW w:w="1559" w:type="dxa"/>
          </w:tcPr>
          <w:p w:rsidR="00D47296" w:rsidRPr="009927D4" w:rsidRDefault="00D47296" w:rsidP="00AF735D">
            <w:pPr>
              <w:spacing w:line="360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27D4">
              <w:rPr>
                <w:rFonts w:ascii="Times New Roman" w:hAnsi="Times New Roman" w:cs="Times New Roman"/>
                <w:sz w:val="24"/>
                <w:szCs w:val="24"/>
              </w:rPr>
              <w:t>Аукцион</w:t>
            </w:r>
          </w:p>
        </w:tc>
      </w:tr>
      <w:tr w:rsidR="00311343" w:rsidRPr="00A907E6" w:rsidTr="009927D4">
        <w:trPr>
          <w:trHeight w:val="469"/>
        </w:trPr>
        <w:tc>
          <w:tcPr>
            <w:tcW w:w="1101" w:type="dxa"/>
          </w:tcPr>
          <w:p w:rsidR="00311343" w:rsidRPr="00A907E6" w:rsidRDefault="00311343" w:rsidP="00580C3A">
            <w:pPr>
              <w:numPr>
                <w:ilvl w:val="1"/>
                <w:numId w:val="16"/>
              </w:num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311343" w:rsidRPr="001E0CEA" w:rsidRDefault="00311343" w:rsidP="008540A3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0CEA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835" w:type="dxa"/>
          </w:tcPr>
          <w:p w:rsidR="00311343" w:rsidRPr="001E0CEA" w:rsidRDefault="00311343" w:rsidP="008540A3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11343" w:rsidRPr="001E0CEA" w:rsidRDefault="00311343" w:rsidP="008540A3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11343" w:rsidRPr="001E0CEA" w:rsidRDefault="00311343" w:rsidP="008540A3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311343" w:rsidRPr="001E0CEA" w:rsidRDefault="00311343" w:rsidP="008540A3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11343" w:rsidRPr="001E0CEA" w:rsidRDefault="00C05C53" w:rsidP="009474AD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7436</w:t>
            </w:r>
          </w:p>
        </w:tc>
        <w:tc>
          <w:tcPr>
            <w:tcW w:w="1701" w:type="dxa"/>
          </w:tcPr>
          <w:p w:rsidR="00311343" w:rsidRPr="00A907E6" w:rsidRDefault="00311343" w:rsidP="008540A3">
            <w:pPr>
              <w:ind w:firstLine="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11343" w:rsidRPr="00A907E6" w:rsidRDefault="00311343" w:rsidP="008540A3">
            <w:pPr>
              <w:ind w:firstLine="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41208" w:rsidRPr="0078214F" w:rsidRDefault="00E41208" w:rsidP="00E41208">
      <w:pPr>
        <w:pStyle w:val="aff2"/>
        <w:suppressAutoHyphens/>
        <w:spacing w:line="360" w:lineRule="auto"/>
        <w:ind w:firstLine="0"/>
        <w:rPr>
          <w:rFonts w:ascii="Times New Roman" w:hAnsi="Times New Roman"/>
          <w:sz w:val="24"/>
          <w:szCs w:val="24"/>
        </w:rPr>
      </w:pPr>
    </w:p>
    <w:p w:rsidR="00764FEA" w:rsidRPr="00A907E6" w:rsidRDefault="000B07B2" w:rsidP="00580946">
      <w:pPr>
        <w:spacing w:line="480" w:lineRule="auto"/>
        <w:jc w:val="lef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sectPr w:rsidR="00764FEA" w:rsidRPr="00A907E6" w:rsidSect="00F31DAD">
      <w:pgSz w:w="16838" w:h="11906" w:orient="landscape"/>
      <w:pgMar w:top="1134" w:right="1134" w:bottom="1701" w:left="1134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15A2" w:rsidRDefault="00B115A2" w:rsidP="00A53412">
      <w:r>
        <w:separator/>
      </w:r>
    </w:p>
  </w:endnote>
  <w:endnote w:type="continuationSeparator" w:id="1">
    <w:p w:rsidR="00B115A2" w:rsidRDefault="00B115A2" w:rsidP="00A534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15A2" w:rsidRDefault="00B115A2" w:rsidP="00A53412">
      <w:r>
        <w:separator/>
      </w:r>
    </w:p>
  </w:footnote>
  <w:footnote w:type="continuationSeparator" w:id="1">
    <w:p w:rsidR="00B115A2" w:rsidRDefault="00B115A2" w:rsidP="00A5341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F51812"/>
    <w:multiLevelType w:val="hybridMultilevel"/>
    <w:tmpl w:val="662ACB88"/>
    <w:lvl w:ilvl="0" w:tplc="99F288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054FFF"/>
    <w:multiLevelType w:val="hybridMultilevel"/>
    <w:tmpl w:val="4B4027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B578B"/>
    <w:multiLevelType w:val="hybridMultilevel"/>
    <w:tmpl w:val="6356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3E369F8"/>
    <w:multiLevelType w:val="hybridMultilevel"/>
    <w:tmpl w:val="5D7E29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715B40"/>
    <w:multiLevelType w:val="hybridMultilevel"/>
    <w:tmpl w:val="D1F07CE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14F5387"/>
    <w:multiLevelType w:val="hybridMultilevel"/>
    <w:tmpl w:val="3AA426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BC7DAC"/>
    <w:multiLevelType w:val="hybridMultilevel"/>
    <w:tmpl w:val="223C99E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F065EEC"/>
    <w:multiLevelType w:val="hybridMultilevel"/>
    <w:tmpl w:val="ACE439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1D6BD1"/>
    <w:multiLevelType w:val="hybridMultilevel"/>
    <w:tmpl w:val="0FF8DCD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5B5210DE"/>
    <w:multiLevelType w:val="hybridMultilevel"/>
    <w:tmpl w:val="AC56F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606582"/>
    <w:multiLevelType w:val="hybridMultilevel"/>
    <w:tmpl w:val="FC029B7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FF468A5"/>
    <w:multiLevelType w:val="hybridMultilevel"/>
    <w:tmpl w:val="C2FCC36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202E26"/>
    <w:multiLevelType w:val="hybridMultilevel"/>
    <w:tmpl w:val="26AC08B8"/>
    <w:lvl w:ilvl="0" w:tplc="99F288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99F28894">
      <w:start w:val="1"/>
      <w:numFmt w:val="decimal"/>
      <w:lvlText w:val="%2."/>
      <w:lvlJc w:val="center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31C075A"/>
    <w:multiLevelType w:val="multilevel"/>
    <w:tmpl w:val="141CED8E"/>
    <w:lvl w:ilvl="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cs="Times New Roman" w:hint="default"/>
      </w:rPr>
    </w:lvl>
  </w:abstractNum>
  <w:abstractNum w:abstractNumId="14">
    <w:nsid w:val="684164E5"/>
    <w:multiLevelType w:val="hybridMultilevel"/>
    <w:tmpl w:val="FC3E7F3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6C2E7834"/>
    <w:multiLevelType w:val="hybridMultilevel"/>
    <w:tmpl w:val="5BCE4112"/>
    <w:lvl w:ilvl="0" w:tplc="99F28894">
      <w:start w:val="1"/>
      <w:numFmt w:val="decimal"/>
      <w:lvlText w:val="%1."/>
      <w:lvlJc w:val="center"/>
      <w:pPr>
        <w:ind w:left="14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2FF7503"/>
    <w:multiLevelType w:val="hybridMultilevel"/>
    <w:tmpl w:val="7AE6501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763656F4"/>
    <w:multiLevelType w:val="hybridMultilevel"/>
    <w:tmpl w:val="1D0EE18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3"/>
  </w:num>
  <w:num w:numId="2">
    <w:abstractNumId w:val="16"/>
  </w:num>
  <w:num w:numId="3">
    <w:abstractNumId w:val="14"/>
  </w:num>
  <w:num w:numId="4">
    <w:abstractNumId w:val="2"/>
  </w:num>
  <w:num w:numId="5">
    <w:abstractNumId w:val="4"/>
  </w:num>
  <w:num w:numId="6">
    <w:abstractNumId w:val="8"/>
  </w:num>
  <w:num w:numId="7">
    <w:abstractNumId w:val="17"/>
  </w:num>
  <w:num w:numId="8">
    <w:abstractNumId w:val="6"/>
  </w:num>
  <w:num w:numId="9">
    <w:abstractNumId w:val="0"/>
  </w:num>
  <w:num w:numId="10">
    <w:abstractNumId w:val="15"/>
  </w:num>
  <w:num w:numId="11">
    <w:abstractNumId w:val="12"/>
  </w:num>
  <w:num w:numId="12">
    <w:abstractNumId w:val="9"/>
  </w:num>
  <w:num w:numId="13">
    <w:abstractNumId w:val="10"/>
  </w:num>
  <w:num w:numId="14">
    <w:abstractNumId w:val="1"/>
  </w:num>
  <w:num w:numId="15">
    <w:abstractNumId w:val="7"/>
  </w:num>
  <w:num w:numId="16">
    <w:abstractNumId w:val="3"/>
  </w:num>
  <w:num w:numId="17">
    <w:abstractNumId w:val="11"/>
  </w:num>
  <w:num w:numId="1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9030B3"/>
    <w:rsid w:val="00001CC4"/>
    <w:rsid w:val="00004446"/>
    <w:rsid w:val="0000760B"/>
    <w:rsid w:val="000170EC"/>
    <w:rsid w:val="00021FBF"/>
    <w:rsid w:val="000251B2"/>
    <w:rsid w:val="00025B3A"/>
    <w:rsid w:val="00026552"/>
    <w:rsid w:val="00026BF2"/>
    <w:rsid w:val="00030A2D"/>
    <w:rsid w:val="0003174E"/>
    <w:rsid w:val="0003304B"/>
    <w:rsid w:val="0003424C"/>
    <w:rsid w:val="00034A70"/>
    <w:rsid w:val="0003629C"/>
    <w:rsid w:val="00052367"/>
    <w:rsid w:val="0005313A"/>
    <w:rsid w:val="000573B7"/>
    <w:rsid w:val="000635B1"/>
    <w:rsid w:val="00075112"/>
    <w:rsid w:val="000866A8"/>
    <w:rsid w:val="00097148"/>
    <w:rsid w:val="000B07B2"/>
    <w:rsid w:val="000B09BF"/>
    <w:rsid w:val="000C2813"/>
    <w:rsid w:val="000C6C12"/>
    <w:rsid w:val="000C7870"/>
    <w:rsid w:val="000E46F2"/>
    <w:rsid w:val="00116DEE"/>
    <w:rsid w:val="00122C45"/>
    <w:rsid w:val="00137985"/>
    <w:rsid w:val="001555AC"/>
    <w:rsid w:val="00160E45"/>
    <w:rsid w:val="00161C4E"/>
    <w:rsid w:val="00170381"/>
    <w:rsid w:val="0017278C"/>
    <w:rsid w:val="0017597D"/>
    <w:rsid w:val="0019309C"/>
    <w:rsid w:val="001A5536"/>
    <w:rsid w:val="001A6FAD"/>
    <w:rsid w:val="001C1C11"/>
    <w:rsid w:val="001D0D74"/>
    <w:rsid w:val="001D10EA"/>
    <w:rsid w:val="001E0CEA"/>
    <w:rsid w:val="001E7976"/>
    <w:rsid w:val="001F1C29"/>
    <w:rsid w:val="001F36A3"/>
    <w:rsid w:val="001F5E1A"/>
    <w:rsid w:val="00222D76"/>
    <w:rsid w:val="00241D5B"/>
    <w:rsid w:val="002473CB"/>
    <w:rsid w:val="0025094A"/>
    <w:rsid w:val="0025100A"/>
    <w:rsid w:val="00266D1B"/>
    <w:rsid w:val="0027622D"/>
    <w:rsid w:val="00283217"/>
    <w:rsid w:val="002871E3"/>
    <w:rsid w:val="00291435"/>
    <w:rsid w:val="002923FC"/>
    <w:rsid w:val="00293B18"/>
    <w:rsid w:val="002A22B3"/>
    <w:rsid w:val="002A2C53"/>
    <w:rsid w:val="002B294B"/>
    <w:rsid w:val="002B6B6A"/>
    <w:rsid w:val="002C365E"/>
    <w:rsid w:val="002D06F7"/>
    <w:rsid w:val="002E2528"/>
    <w:rsid w:val="002E64BB"/>
    <w:rsid w:val="00305D05"/>
    <w:rsid w:val="00311343"/>
    <w:rsid w:val="0031399B"/>
    <w:rsid w:val="00321C31"/>
    <w:rsid w:val="00323A15"/>
    <w:rsid w:val="00323AC4"/>
    <w:rsid w:val="0032792C"/>
    <w:rsid w:val="00332D8A"/>
    <w:rsid w:val="00347DF4"/>
    <w:rsid w:val="003532CB"/>
    <w:rsid w:val="003676A1"/>
    <w:rsid w:val="003715DD"/>
    <w:rsid w:val="00375EAF"/>
    <w:rsid w:val="0038109A"/>
    <w:rsid w:val="003928F0"/>
    <w:rsid w:val="003B3178"/>
    <w:rsid w:val="003B7576"/>
    <w:rsid w:val="003C2B5D"/>
    <w:rsid w:val="003C65B2"/>
    <w:rsid w:val="003D7CA4"/>
    <w:rsid w:val="003E27C8"/>
    <w:rsid w:val="003E3E30"/>
    <w:rsid w:val="004245DE"/>
    <w:rsid w:val="00425545"/>
    <w:rsid w:val="00426520"/>
    <w:rsid w:val="00430B3A"/>
    <w:rsid w:val="00441ED1"/>
    <w:rsid w:val="00466DF9"/>
    <w:rsid w:val="0047496D"/>
    <w:rsid w:val="004773E6"/>
    <w:rsid w:val="00495E57"/>
    <w:rsid w:val="0049660B"/>
    <w:rsid w:val="004A1049"/>
    <w:rsid w:val="004B068C"/>
    <w:rsid w:val="004B2AF2"/>
    <w:rsid w:val="004B2EE8"/>
    <w:rsid w:val="004B37BA"/>
    <w:rsid w:val="004B6BDD"/>
    <w:rsid w:val="004E186D"/>
    <w:rsid w:val="004F0F70"/>
    <w:rsid w:val="004F4DB9"/>
    <w:rsid w:val="0050032B"/>
    <w:rsid w:val="00524F58"/>
    <w:rsid w:val="005332AC"/>
    <w:rsid w:val="005406D0"/>
    <w:rsid w:val="005467BF"/>
    <w:rsid w:val="00561602"/>
    <w:rsid w:val="005720E5"/>
    <w:rsid w:val="00572101"/>
    <w:rsid w:val="00580946"/>
    <w:rsid w:val="00580C3A"/>
    <w:rsid w:val="005A5FD6"/>
    <w:rsid w:val="005A6547"/>
    <w:rsid w:val="005B10C5"/>
    <w:rsid w:val="005B5885"/>
    <w:rsid w:val="005C3C46"/>
    <w:rsid w:val="005F2335"/>
    <w:rsid w:val="005F7E2B"/>
    <w:rsid w:val="00625FB2"/>
    <w:rsid w:val="00627728"/>
    <w:rsid w:val="00631A54"/>
    <w:rsid w:val="00641BA8"/>
    <w:rsid w:val="00643156"/>
    <w:rsid w:val="00646E8B"/>
    <w:rsid w:val="006851CC"/>
    <w:rsid w:val="00685423"/>
    <w:rsid w:val="00692C83"/>
    <w:rsid w:val="006A64FA"/>
    <w:rsid w:val="006D0860"/>
    <w:rsid w:val="006D2E8A"/>
    <w:rsid w:val="006D6F12"/>
    <w:rsid w:val="00707000"/>
    <w:rsid w:val="00712E31"/>
    <w:rsid w:val="0072110C"/>
    <w:rsid w:val="00724373"/>
    <w:rsid w:val="0073709B"/>
    <w:rsid w:val="00763246"/>
    <w:rsid w:val="00764D19"/>
    <w:rsid w:val="00764FEA"/>
    <w:rsid w:val="007704EA"/>
    <w:rsid w:val="00776C6E"/>
    <w:rsid w:val="0078214F"/>
    <w:rsid w:val="00783365"/>
    <w:rsid w:val="00784DCD"/>
    <w:rsid w:val="00787BAF"/>
    <w:rsid w:val="007931DA"/>
    <w:rsid w:val="007A5FA9"/>
    <w:rsid w:val="007B7814"/>
    <w:rsid w:val="007C2E6D"/>
    <w:rsid w:val="007D0534"/>
    <w:rsid w:val="007F3BDD"/>
    <w:rsid w:val="00810BA2"/>
    <w:rsid w:val="00813A14"/>
    <w:rsid w:val="008172F0"/>
    <w:rsid w:val="00817B7D"/>
    <w:rsid w:val="00831FDD"/>
    <w:rsid w:val="00845D99"/>
    <w:rsid w:val="008532DC"/>
    <w:rsid w:val="008540A3"/>
    <w:rsid w:val="00854CA9"/>
    <w:rsid w:val="008821A9"/>
    <w:rsid w:val="008874F1"/>
    <w:rsid w:val="008963C0"/>
    <w:rsid w:val="008B1244"/>
    <w:rsid w:val="008B3887"/>
    <w:rsid w:val="008D4C0E"/>
    <w:rsid w:val="008D53DD"/>
    <w:rsid w:val="008E3050"/>
    <w:rsid w:val="008F599B"/>
    <w:rsid w:val="009021F1"/>
    <w:rsid w:val="009030B3"/>
    <w:rsid w:val="00905FBC"/>
    <w:rsid w:val="00911E8D"/>
    <w:rsid w:val="00916504"/>
    <w:rsid w:val="009215F2"/>
    <w:rsid w:val="00924437"/>
    <w:rsid w:val="00927E28"/>
    <w:rsid w:val="00931C80"/>
    <w:rsid w:val="009321B1"/>
    <w:rsid w:val="00943C78"/>
    <w:rsid w:val="009474AD"/>
    <w:rsid w:val="009475D7"/>
    <w:rsid w:val="00953232"/>
    <w:rsid w:val="00967FC9"/>
    <w:rsid w:val="00986049"/>
    <w:rsid w:val="009927D4"/>
    <w:rsid w:val="00995410"/>
    <w:rsid w:val="00997A7D"/>
    <w:rsid w:val="009A07BA"/>
    <w:rsid w:val="009A7ADA"/>
    <w:rsid w:val="009B5ECA"/>
    <w:rsid w:val="009B7B91"/>
    <w:rsid w:val="009C41D5"/>
    <w:rsid w:val="009D0BA8"/>
    <w:rsid w:val="009E11C8"/>
    <w:rsid w:val="009E4A3D"/>
    <w:rsid w:val="009E4B04"/>
    <w:rsid w:val="009F0CBE"/>
    <w:rsid w:val="009F78BB"/>
    <w:rsid w:val="00A006BD"/>
    <w:rsid w:val="00A118B1"/>
    <w:rsid w:val="00A17BC0"/>
    <w:rsid w:val="00A2741C"/>
    <w:rsid w:val="00A3094C"/>
    <w:rsid w:val="00A31A1B"/>
    <w:rsid w:val="00A43090"/>
    <w:rsid w:val="00A517E6"/>
    <w:rsid w:val="00A53412"/>
    <w:rsid w:val="00A53A6E"/>
    <w:rsid w:val="00A73B8A"/>
    <w:rsid w:val="00A81318"/>
    <w:rsid w:val="00A907E6"/>
    <w:rsid w:val="00A91757"/>
    <w:rsid w:val="00A953FC"/>
    <w:rsid w:val="00A95AD0"/>
    <w:rsid w:val="00AC4340"/>
    <w:rsid w:val="00AC7D97"/>
    <w:rsid w:val="00AE5FB3"/>
    <w:rsid w:val="00AF735D"/>
    <w:rsid w:val="00B03A5D"/>
    <w:rsid w:val="00B052A3"/>
    <w:rsid w:val="00B05F21"/>
    <w:rsid w:val="00B115A2"/>
    <w:rsid w:val="00B11CBA"/>
    <w:rsid w:val="00B13AE6"/>
    <w:rsid w:val="00B15DB9"/>
    <w:rsid w:val="00B239D2"/>
    <w:rsid w:val="00B25A06"/>
    <w:rsid w:val="00B277C1"/>
    <w:rsid w:val="00B30CFE"/>
    <w:rsid w:val="00B41A9C"/>
    <w:rsid w:val="00B4211D"/>
    <w:rsid w:val="00B44B33"/>
    <w:rsid w:val="00B46DB0"/>
    <w:rsid w:val="00B53615"/>
    <w:rsid w:val="00B61FD1"/>
    <w:rsid w:val="00B62ACA"/>
    <w:rsid w:val="00B638BF"/>
    <w:rsid w:val="00B65B3B"/>
    <w:rsid w:val="00B81FF8"/>
    <w:rsid w:val="00B86949"/>
    <w:rsid w:val="00BA05A9"/>
    <w:rsid w:val="00BA4055"/>
    <w:rsid w:val="00BA6BEE"/>
    <w:rsid w:val="00BA7757"/>
    <w:rsid w:val="00BB26A7"/>
    <w:rsid w:val="00BB51E3"/>
    <w:rsid w:val="00BD2352"/>
    <w:rsid w:val="00BD3670"/>
    <w:rsid w:val="00BE6DBE"/>
    <w:rsid w:val="00BE7726"/>
    <w:rsid w:val="00BE7BFE"/>
    <w:rsid w:val="00C04B54"/>
    <w:rsid w:val="00C05C53"/>
    <w:rsid w:val="00C070F8"/>
    <w:rsid w:val="00C142D7"/>
    <w:rsid w:val="00C35324"/>
    <w:rsid w:val="00C41B9E"/>
    <w:rsid w:val="00C60B15"/>
    <w:rsid w:val="00C6511D"/>
    <w:rsid w:val="00C66A73"/>
    <w:rsid w:val="00C72F52"/>
    <w:rsid w:val="00C907D5"/>
    <w:rsid w:val="00C92180"/>
    <w:rsid w:val="00C92512"/>
    <w:rsid w:val="00CB05A4"/>
    <w:rsid w:val="00CB0B83"/>
    <w:rsid w:val="00CC1AF6"/>
    <w:rsid w:val="00CC1C54"/>
    <w:rsid w:val="00CD1493"/>
    <w:rsid w:val="00CD2890"/>
    <w:rsid w:val="00CE7553"/>
    <w:rsid w:val="00D12320"/>
    <w:rsid w:val="00D12921"/>
    <w:rsid w:val="00D15F43"/>
    <w:rsid w:val="00D24B26"/>
    <w:rsid w:val="00D4713D"/>
    <w:rsid w:val="00D47296"/>
    <w:rsid w:val="00D624B7"/>
    <w:rsid w:val="00D65864"/>
    <w:rsid w:val="00D72947"/>
    <w:rsid w:val="00D8041B"/>
    <w:rsid w:val="00D930FB"/>
    <w:rsid w:val="00D9410B"/>
    <w:rsid w:val="00D946B7"/>
    <w:rsid w:val="00DA7AF2"/>
    <w:rsid w:val="00DE5C79"/>
    <w:rsid w:val="00DF3878"/>
    <w:rsid w:val="00DF3A19"/>
    <w:rsid w:val="00DF7DCA"/>
    <w:rsid w:val="00E023A1"/>
    <w:rsid w:val="00E069C8"/>
    <w:rsid w:val="00E115D6"/>
    <w:rsid w:val="00E41208"/>
    <w:rsid w:val="00E45CDF"/>
    <w:rsid w:val="00E51DD2"/>
    <w:rsid w:val="00E55B62"/>
    <w:rsid w:val="00E652EB"/>
    <w:rsid w:val="00E67229"/>
    <w:rsid w:val="00E7063B"/>
    <w:rsid w:val="00E959B7"/>
    <w:rsid w:val="00EA00C4"/>
    <w:rsid w:val="00EA0540"/>
    <w:rsid w:val="00EB2AA0"/>
    <w:rsid w:val="00EB3312"/>
    <w:rsid w:val="00EC0C12"/>
    <w:rsid w:val="00EC5ABC"/>
    <w:rsid w:val="00EC75BC"/>
    <w:rsid w:val="00ED5154"/>
    <w:rsid w:val="00EE20C5"/>
    <w:rsid w:val="00EE50C6"/>
    <w:rsid w:val="00F014F3"/>
    <w:rsid w:val="00F05CB5"/>
    <w:rsid w:val="00F0743A"/>
    <w:rsid w:val="00F1464A"/>
    <w:rsid w:val="00F2331B"/>
    <w:rsid w:val="00F31DAD"/>
    <w:rsid w:val="00F35B43"/>
    <w:rsid w:val="00F405FF"/>
    <w:rsid w:val="00F41177"/>
    <w:rsid w:val="00F439E7"/>
    <w:rsid w:val="00F5786D"/>
    <w:rsid w:val="00F62689"/>
    <w:rsid w:val="00F755E7"/>
    <w:rsid w:val="00F76151"/>
    <w:rsid w:val="00F85135"/>
    <w:rsid w:val="00F90D15"/>
    <w:rsid w:val="00F90DBC"/>
    <w:rsid w:val="00F913A6"/>
    <w:rsid w:val="00F91728"/>
    <w:rsid w:val="00F9296A"/>
    <w:rsid w:val="00F94529"/>
    <w:rsid w:val="00FA153A"/>
    <w:rsid w:val="00FB5682"/>
    <w:rsid w:val="00FB57FB"/>
    <w:rsid w:val="00FB74DF"/>
    <w:rsid w:val="00FC4A19"/>
    <w:rsid w:val="00FD2211"/>
    <w:rsid w:val="00FD6E9E"/>
    <w:rsid w:val="00FE499E"/>
    <w:rsid w:val="00FF57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46F2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link w:val="10"/>
    <w:uiPriority w:val="99"/>
    <w:qFormat/>
    <w:rsid w:val="000E46F2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9"/>
    <w:qFormat/>
    <w:rsid w:val="000E46F2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9"/>
    <w:qFormat/>
    <w:rsid w:val="000E46F2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0E46F2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0E46F2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semiHidden/>
    <w:locked/>
    <w:rsid w:val="000E46F2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semiHidden/>
    <w:locked/>
    <w:rsid w:val="000E46F2"/>
    <w:rPr>
      <w:rFonts w:ascii="Cambria" w:hAnsi="Cambria" w:cs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0E46F2"/>
    <w:rPr>
      <w:rFonts w:ascii="Calibri" w:hAnsi="Calibri" w:cs="Calibri"/>
      <w:b/>
      <w:bCs/>
      <w:sz w:val="28"/>
      <w:szCs w:val="28"/>
    </w:rPr>
  </w:style>
  <w:style w:type="character" w:customStyle="1" w:styleId="a3">
    <w:name w:val="Цветовое выделение"/>
    <w:uiPriority w:val="99"/>
    <w:rsid w:val="000E46F2"/>
    <w:rPr>
      <w:b/>
      <w:color w:val="000080"/>
    </w:rPr>
  </w:style>
  <w:style w:type="character" w:customStyle="1" w:styleId="a4">
    <w:name w:val="Гипертекстовая ссылка"/>
    <w:uiPriority w:val="99"/>
    <w:rsid w:val="000E46F2"/>
    <w:rPr>
      <w:rFonts w:cs="Times New Roman"/>
      <w:b/>
      <w:bCs/>
      <w:color w:val="008000"/>
      <w:u w:val="single"/>
    </w:rPr>
  </w:style>
  <w:style w:type="paragraph" w:customStyle="1" w:styleId="a5">
    <w:name w:val="Заголовок статьи"/>
    <w:basedOn w:val="a"/>
    <w:next w:val="a"/>
    <w:uiPriority w:val="99"/>
    <w:rsid w:val="000E46F2"/>
    <w:pPr>
      <w:ind w:left="1612" w:hanging="892"/>
    </w:pPr>
  </w:style>
  <w:style w:type="paragraph" w:customStyle="1" w:styleId="a6">
    <w:name w:val="Текст (лев. подпись)"/>
    <w:basedOn w:val="a"/>
    <w:next w:val="a"/>
    <w:uiPriority w:val="99"/>
    <w:rsid w:val="000E46F2"/>
    <w:pPr>
      <w:ind w:firstLine="0"/>
      <w:jc w:val="left"/>
    </w:pPr>
  </w:style>
  <w:style w:type="paragraph" w:customStyle="1" w:styleId="a7">
    <w:name w:val="Колонтитул (левый)"/>
    <w:basedOn w:val="a6"/>
    <w:next w:val="a"/>
    <w:uiPriority w:val="99"/>
    <w:rsid w:val="000E46F2"/>
    <w:rPr>
      <w:sz w:val="12"/>
      <w:szCs w:val="12"/>
    </w:rPr>
  </w:style>
  <w:style w:type="paragraph" w:customStyle="1" w:styleId="a8">
    <w:name w:val="Текст (прав. подпись)"/>
    <w:basedOn w:val="a"/>
    <w:next w:val="a"/>
    <w:uiPriority w:val="99"/>
    <w:rsid w:val="000E46F2"/>
    <w:pPr>
      <w:ind w:firstLine="0"/>
      <w:jc w:val="right"/>
    </w:pPr>
  </w:style>
  <w:style w:type="paragraph" w:customStyle="1" w:styleId="a9">
    <w:name w:val="Колонтитул (правый)"/>
    <w:basedOn w:val="a8"/>
    <w:next w:val="a"/>
    <w:uiPriority w:val="99"/>
    <w:rsid w:val="000E46F2"/>
    <w:rPr>
      <w:sz w:val="12"/>
      <w:szCs w:val="12"/>
    </w:rPr>
  </w:style>
  <w:style w:type="paragraph" w:customStyle="1" w:styleId="aa">
    <w:name w:val="Комментарий"/>
    <w:basedOn w:val="a"/>
    <w:next w:val="a"/>
    <w:uiPriority w:val="99"/>
    <w:rsid w:val="000E46F2"/>
    <w:pPr>
      <w:ind w:left="170" w:firstLine="0"/>
    </w:pPr>
    <w:rPr>
      <w:i/>
      <w:iCs/>
      <w:color w:val="800080"/>
    </w:rPr>
  </w:style>
  <w:style w:type="paragraph" w:customStyle="1" w:styleId="ab">
    <w:name w:val="Комментарий пользователя"/>
    <w:basedOn w:val="aa"/>
    <w:next w:val="a"/>
    <w:uiPriority w:val="99"/>
    <w:rsid w:val="000E46F2"/>
    <w:pPr>
      <w:jc w:val="left"/>
    </w:pPr>
    <w:rPr>
      <w:color w:val="000080"/>
    </w:rPr>
  </w:style>
  <w:style w:type="character" w:customStyle="1" w:styleId="ac">
    <w:name w:val="Не вступил в силу"/>
    <w:uiPriority w:val="99"/>
    <w:rsid w:val="000E46F2"/>
    <w:rPr>
      <w:rFonts w:cs="Times New Roman"/>
      <w:b/>
      <w:bCs/>
      <w:strike/>
      <w:color w:val="008080"/>
    </w:rPr>
  </w:style>
  <w:style w:type="paragraph" w:customStyle="1" w:styleId="ad">
    <w:name w:val="Таблицы (моноширинный)"/>
    <w:basedOn w:val="a"/>
    <w:next w:val="a"/>
    <w:uiPriority w:val="99"/>
    <w:rsid w:val="000E46F2"/>
    <w:pPr>
      <w:ind w:firstLine="0"/>
    </w:pPr>
    <w:rPr>
      <w:rFonts w:ascii="Courier New" w:hAnsi="Courier New" w:cs="Courier New"/>
    </w:rPr>
  </w:style>
  <w:style w:type="paragraph" w:customStyle="1" w:styleId="ae">
    <w:name w:val="Оглавление"/>
    <w:basedOn w:val="ad"/>
    <w:next w:val="a"/>
    <w:uiPriority w:val="99"/>
    <w:rsid w:val="000E46F2"/>
    <w:pPr>
      <w:ind w:left="140"/>
    </w:pPr>
  </w:style>
  <w:style w:type="paragraph" w:customStyle="1" w:styleId="af">
    <w:name w:val="Основное меню"/>
    <w:basedOn w:val="a"/>
    <w:next w:val="a"/>
    <w:uiPriority w:val="99"/>
    <w:rsid w:val="000E46F2"/>
    <w:rPr>
      <w:rFonts w:ascii="Verdana" w:hAnsi="Verdana" w:cs="Verdana"/>
      <w:sz w:val="16"/>
      <w:szCs w:val="16"/>
    </w:rPr>
  </w:style>
  <w:style w:type="paragraph" w:customStyle="1" w:styleId="af0">
    <w:name w:val="Переменная часть"/>
    <w:basedOn w:val="af"/>
    <w:next w:val="a"/>
    <w:uiPriority w:val="99"/>
    <w:rsid w:val="000E46F2"/>
  </w:style>
  <w:style w:type="paragraph" w:customStyle="1" w:styleId="af1">
    <w:name w:val="Постоянная часть"/>
    <w:basedOn w:val="af"/>
    <w:next w:val="a"/>
    <w:uiPriority w:val="99"/>
    <w:rsid w:val="000E46F2"/>
    <w:rPr>
      <w:b/>
      <w:bCs/>
      <w:u w:val="single"/>
    </w:rPr>
  </w:style>
  <w:style w:type="paragraph" w:customStyle="1" w:styleId="af2">
    <w:name w:val="Прижатый влево"/>
    <w:basedOn w:val="a"/>
    <w:next w:val="a"/>
    <w:uiPriority w:val="99"/>
    <w:rsid w:val="000E46F2"/>
    <w:pPr>
      <w:ind w:firstLine="0"/>
      <w:jc w:val="left"/>
    </w:pPr>
  </w:style>
  <w:style w:type="character" w:customStyle="1" w:styleId="af3">
    <w:name w:val="Продолжение ссылки"/>
    <w:basedOn w:val="a4"/>
    <w:uiPriority w:val="99"/>
    <w:rsid w:val="000E46F2"/>
  </w:style>
  <w:style w:type="paragraph" w:customStyle="1" w:styleId="af4">
    <w:name w:val="Словарная статья"/>
    <w:basedOn w:val="a"/>
    <w:next w:val="a"/>
    <w:uiPriority w:val="99"/>
    <w:rsid w:val="000E46F2"/>
    <w:pPr>
      <w:ind w:right="118" w:firstLine="0"/>
    </w:pPr>
  </w:style>
  <w:style w:type="paragraph" w:customStyle="1" w:styleId="af5">
    <w:name w:val="Текст (справка)"/>
    <w:basedOn w:val="a"/>
    <w:next w:val="a"/>
    <w:uiPriority w:val="99"/>
    <w:rsid w:val="000E46F2"/>
    <w:pPr>
      <w:ind w:left="170" w:right="170" w:firstLine="0"/>
      <w:jc w:val="left"/>
    </w:pPr>
  </w:style>
  <w:style w:type="character" w:customStyle="1" w:styleId="af6">
    <w:name w:val="Утратил силу"/>
    <w:uiPriority w:val="99"/>
    <w:rsid w:val="000E46F2"/>
    <w:rPr>
      <w:rFonts w:cs="Times New Roman"/>
      <w:b/>
      <w:bCs/>
      <w:strike/>
      <w:color w:val="808000"/>
    </w:rPr>
  </w:style>
  <w:style w:type="paragraph" w:styleId="af7">
    <w:name w:val="Body Text"/>
    <w:basedOn w:val="a"/>
    <w:link w:val="af8"/>
    <w:uiPriority w:val="99"/>
    <w:rsid w:val="00FC4A19"/>
    <w:pPr>
      <w:widowControl/>
      <w:autoSpaceDE/>
      <w:autoSpaceDN/>
      <w:adjustRightInd/>
      <w:ind w:firstLine="0"/>
    </w:pPr>
    <w:rPr>
      <w:rFonts w:cs="Times New Roman"/>
    </w:rPr>
  </w:style>
  <w:style w:type="character" w:customStyle="1" w:styleId="af8">
    <w:name w:val="Основной текст Знак"/>
    <w:link w:val="af7"/>
    <w:uiPriority w:val="99"/>
    <w:semiHidden/>
    <w:locked/>
    <w:rsid w:val="000E46F2"/>
    <w:rPr>
      <w:rFonts w:ascii="Arial" w:hAnsi="Arial" w:cs="Arial"/>
      <w:sz w:val="20"/>
      <w:szCs w:val="20"/>
    </w:rPr>
  </w:style>
  <w:style w:type="paragraph" w:styleId="af9">
    <w:name w:val="Title"/>
    <w:basedOn w:val="a"/>
    <w:link w:val="afa"/>
    <w:uiPriority w:val="99"/>
    <w:qFormat/>
    <w:rsid w:val="00FC4A19"/>
    <w:pPr>
      <w:widowControl/>
      <w:autoSpaceDE/>
      <w:autoSpaceDN/>
      <w:adjustRightInd/>
      <w:ind w:firstLine="0"/>
      <w:jc w:val="center"/>
    </w:pPr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fa">
    <w:name w:val="Название Знак"/>
    <w:link w:val="af9"/>
    <w:uiPriority w:val="99"/>
    <w:locked/>
    <w:rsid w:val="000E46F2"/>
    <w:rPr>
      <w:rFonts w:ascii="Cambria" w:hAnsi="Cambria" w:cs="Cambria"/>
      <w:b/>
      <w:bCs/>
      <w:kern w:val="28"/>
      <w:sz w:val="32"/>
      <w:szCs w:val="32"/>
    </w:rPr>
  </w:style>
  <w:style w:type="table" w:styleId="afb">
    <w:name w:val="Table Grid"/>
    <w:basedOn w:val="a1"/>
    <w:uiPriority w:val="99"/>
    <w:rsid w:val="00F31DAD"/>
    <w:rPr>
      <w:rFonts w:ascii="Arial" w:hAnsi="Arial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Balloon Text"/>
    <w:basedOn w:val="a"/>
    <w:link w:val="afd"/>
    <w:uiPriority w:val="99"/>
    <w:semiHidden/>
    <w:rsid w:val="00845D99"/>
    <w:rPr>
      <w:rFonts w:ascii="Tahoma" w:hAnsi="Tahoma" w:cs="Times New Roman"/>
      <w:sz w:val="16"/>
      <w:szCs w:val="16"/>
    </w:rPr>
  </w:style>
  <w:style w:type="character" w:customStyle="1" w:styleId="afd">
    <w:name w:val="Текст выноски Знак"/>
    <w:link w:val="afc"/>
    <w:uiPriority w:val="99"/>
    <w:semiHidden/>
    <w:locked/>
    <w:rsid w:val="00845D99"/>
    <w:rPr>
      <w:rFonts w:ascii="Tahoma" w:hAnsi="Tahoma" w:cs="Tahoma"/>
      <w:sz w:val="16"/>
      <w:szCs w:val="16"/>
    </w:rPr>
  </w:style>
  <w:style w:type="paragraph" w:styleId="afe">
    <w:name w:val="header"/>
    <w:basedOn w:val="a"/>
    <w:link w:val="aff"/>
    <w:uiPriority w:val="99"/>
    <w:semiHidden/>
    <w:unhideWhenUsed/>
    <w:rsid w:val="00A5341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">
    <w:name w:val="Верхний колонтитул Знак"/>
    <w:link w:val="afe"/>
    <w:uiPriority w:val="99"/>
    <w:semiHidden/>
    <w:locked/>
    <w:rsid w:val="00A53412"/>
    <w:rPr>
      <w:rFonts w:ascii="Arial" w:hAnsi="Arial" w:cs="Arial"/>
      <w:sz w:val="20"/>
      <w:szCs w:val="20"/>
    </w:rPr>
  </w:style>
  <w:style w:type="paragraph" w:styleId="aff0">
    <w:name w:val="footer"/>
    <w:basedOn w:val="a"/>
    <w:link w:val="aff1"/>
    <w:uiPriority w:val="99"/>
    <w:semiHidden/>
    <w:unhideWhenUsed/>
    <w:rsid w:val="00A53412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1">
    <w:name w:val="Нижний колонтитул Знак"/>
    <w:link w:val="aff0"/>
    <w:uiPriority w:val="99"/>
    <w:semiHidden/>
    <w:locked/>
    <w:rsid w:val="00A53412"/>
    <w:rPr>
      <w:rFonts w:ascii="Arial" w:hAnsi="Arial" w:cs="Arial"/>
      <w:sz w:val="20"/>
      <w:szCs w:val="20"/>
    </w:rPr>
  </w:style>
  <w:style w:type="paragraph" w:styleId="aff2">
    <w:name w:val="Body Text Indent"/>
    <w:basedOn w:val="a"/>
    <w:link w:val="aff3"/>
    <w:uiPriority w:val="99"/>
    <w:semiHidden/>
    <w:unhideWhenUsed/>
    <w:rsid w:val="00E41208"/>
    <w:pPr>
      <w:spacing w:after="120"/>
      <w:ind w:left="283"/>
    </w:pPr>
    <w:rPr>
      <w:rFonts w:cs="Times New Roman"/>
    </w:rPr>
  </w:style>
  <w:style w:type="character" w:customStyle="1" w:styleId="aff3">
    <w:name w:val="Основной текст с отступом Знак"/>
    <w:link w:val="aff2"/>
    <w:uiPriority w:val="99"/>
    <w:semiHidden/>
    <w:rsid w:val="00E41208"/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438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6B808-7532-4B23-BA9F-36B7D58921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378</Words>
  <Characters>2155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КПУМИ</Company>
  <LinksUpToDate>false</LinksUpToDate>
  <CharactersWithSpaces>2528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K_305-2</dc:creator>
  <cp:lastModifiedBy>User</cp:lastModifiedBy>
  <cp:revision>13</cp:revision>
  <cp:lastPrinted>2023-05-04T13:26:00Z</cp:lastPrinted>
  <dcterms:created xsi:type="dcterms:W3CDTF">2023-05-18T07:51:00Z</dcterms:created>
  <dcterms:modified xsi:type="dcterms:W3CDTF">2023-07-19T05:20:00Z</dcterms:modified>
</cp:coreProperties>
</file>